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48" w:rsidRDefault="002A0248" w:rsidP="002A0248">
      <w:pPr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t>3.6 Средства обучения и воспитания</w:t>
      </w:r>
    </w:p>
    <w:p w:rsidR="002A0248" w:rsidRDefault="002A0248" w:rsidP="002A0248">
      <w:pPr>
        <w:ind w:right="-180"/>
        <w:jc w:val="both"/>
        <w:rPr>
          <w:color w:val="FF0000"/>
          <w:sz w:val="28"/>
          <w:szCs w:val="28"/>
        </w:rPr>
      </w:pPr>
      <w:r w:rsidRPr="005F64BC">
        <w:rPr>
          <w:sz w:val="28"/>
          <w:szCs w:val="28"/>
        </w:rPr>
        <w:t>Для реализации ОП в ДОО имеется</w:t>
      </w:r>
      <w:r w:rsidRPr="005F64BC">
        <w:rPr>
          <w:color w:val="FF0000"/>
          <w:sz w:val="28"/>
          <w:szCs w:val="28"/>
        </w:rPr>
        <w:t xml:space="preserve"> </w:t>
      </w:r>
    </w:p>
    <w:p w:rsidR="002A0248" w:rsidRPr="00794B48" w:rsidRDefault="002A0248" w:rsidP="002A0248">
      <w:pPr>
        <w:snapToGrid w:val="0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5953"/>
      </w:tblGrid>
      <w:tr w:rsidR="002A0248" w:rsidRPr="005F64BC" w:rsidTr="00F014D7"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953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Оснащение</w:t>
            </w:r>
          </w:p>
        </w:tc>
      </w:tr>
      <w:tr w:rsidR="002A0248" w:rsidRPr="005F64BC" w:rsidTr="002A0248">
        <w:trPr>
          <w:trHeight w:val="9672"/>
        </w:trPr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Групповая комната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Сенсорное развитие.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Развитие речи.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окружающим миром.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художественной литературой и художественно-прикладным творчеством.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Развитие элементарных математических представлений.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Обучение грамоте.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Сюжетно-ролевые игры.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Самообслуживание.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Трудовая деятельность.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Самостоятельная творческая деятельность.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Игровая деятельность.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Дидактические игры на развитие психических функций: мышления, внимания, памяти, воображения.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Муляжи овощей и фруктов.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Календарь погоды.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Книжный уголок.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proofErr w:type="gramStart"/>
            <w:r w:rsidRPr="00794B48">
              <w:rPr>
                <w:rFonts w:eastAsia="Arial Unicode MS"/>
                <w:color w:val="000000"/>
                <w:sz w:val="28"/>
                <w:szCs w:val="28"/>
              </w:rPr>
              <w:t>Уголок для изобразительной детской деятельности: карандаши цветные, ножницы, пластилин, доска для лепки, бумага цветная, картон белый, цветной, альбом, кисти для рисования, клеевые, подставки для кисти, набор для рисования нетрадиционным способом.</w:t>
            </w:r>
            <w:proofErr w:type="gramEnd"/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 Набор для творчества из природного и бросового материала.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Игровая мебель мягкая, мебель кукольная 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Атрибуты для сюжетно-ролевых игр: «Семья», «Магазин», «Парикмахерская», «Больница», «Школа», «Библиотека», «Почта». 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Уголок дежурства, фартуки дежурных.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Конструкторы различных видов, строительные кубики, пирамидки.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Головоломки, мозаики, пазлы, настольные игры, лото.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Развивающие игры по математике, логике, развитию речи.</w:t>
            </w:r>
          </w:p>
          <w:p w:rsidR="002A0248" w:rsidRPr="002A02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Физкультурное оборудование: мячи, обручи, скакалки, кегли, кольцеброс, мат.</w:t>
            </w:r>
          </w:p>
        </w:tc>
      </w:tr>
      <w:tr w:rsidR="002A0248" w:rsidRPr="005F64BC" w:rsidTr="00F014D7"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Спальная комната</w:t>
            </w:r>
          </w:p>
          <w:p w:rsidR="002A0248" w:rsidRPr="00794B48" w:rsidRDefault="002A0248" w:rsidP="002A0248">
            <w:pPr>
              <w:numPr>
                <w:ilvl w:val="0"/>
                <w:numId w:val="3"/>
              </w:numPr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Дневной сон.</w:t>
            </w:r>
          </w:p>
          <w:p w:rsidR="002A0248" w:rsidRPr="00794B48" w:rsidRDefault="002A0248" w:rsidP="002A0248">
            <w:pPr>
              <w:numPr>
                <w:ilvl w:val="0"/>
                <w:numId w:val="3"/>
              </w:numPr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Гимнастика после дневного сна.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3"/>
              </w:numPr>
              <w:ind w:hanging="65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Спальная мебель</w:t>
            </w:r>
          </w:p>
          <w:p w:rsidR="002A0248" w:rsidRPr="00794B48" w:rsidRDefault="002A0248" w:rsidP="002A0248">
            <w:pPr>
              <w:numPr>
                <w:ilvl w:val="0"/>
                <w:numId w:val="3"/>
              </w:numPr>
              <w:ind w:hanging="65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Ребристая доска</w:t>
            </w:r>
          </w:p>
          <w:p w:rsidR="002A0248" w:rsidRPr="00794B48" w:rsidRDefault="002A0248" w:rsidP="002A0248">
            <w:pPr>
              <w:numPr>
                <w:ilvl w:val="0"/>
                <w:numId w:val="3"/>
              </w:numPr>
              <w:ind w:hanging="65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Стол, книжный шкаф, ноутбук.</w:t>
            </w:r>
          </w:p>
          <w:p w:rsidR="002A0248" w:rsidRPr="00794B48" w:rsidRDefault="002A0248" w:rsidP="00F014D7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A0248" w:rsidRPr="005F64BC" w:rsidTr="00F014D7"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Приёмная</w:t>
            </w:r>
          </w:p>
          <w:p w:rsidR="002A0248" w:rsidRPr="00794B48" w:rsidRDefault="002A0248" w:rsidP="002A0248">
            <w:pPr>
              <w:numPr>
                <w:ilvl w:val="0"/>
                <w:numId w:val="4"/>
              </w:numPr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Информационно-просветительская работа с родителями.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4"/>
              </w:numPr>
              <w:ind w:left="208" w:hanging="142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Информационный уголок.</w:t>
            </w:r>
          </w:p>
          <w:p w:rsidR="002A0248" w:rsidRPr="00794B48" w:rsidRDefault="002A0248" w:rsidP="002A0248">
            <w:pPr>
              <w:numPr>
                <w:ilvl w:val="0"/>
                <w:numId w:val="4"/>
              </w:numPr>
              <w:ind w:left="208" w:hanging="142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Уголок детского творчества.</w:t>
            </w:r>
          </w:p>
          <w:p w:rsidR="002A0248" w:rsidRDefault="002A0248" w:rsidP="002A0248">
            <w:pPr>
              <w:numPr>
                <w:ilvl w:val="0"/>
                <w:numId w:val="4"/>
              </w:numPr>
              <w:ind w:left="208" w:hanging="142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Наглядно-информационный материал.</w:t>
            </w:r>
          </w:p>
          <w:p w:rsidR="002A0248" w:rsidRPr="00794B48" w:rsidRDefault="002A0248" w:rsidP="002A0248">
            <w:pPr>
              <w:numPr>
                <w:ilvl w:val="0"/>
                <w:numId w:val="4"/>
              </w:numPr>
              <w:ind w:left="208" w:hanging="142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Детские шкафчики</w:t>
            </w:r>
          </w:p>
        </w:tc>
      </w:tr>
      <w:tr w:rsidR="002A0248" w:rsidRPr="00AF2A8B" w:rsidTr="00F014D7"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sz w:val="28"/>
                <w:szCs w:val="28"/>
              </w:rPr>
              <w:t>Игровая комната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Сенсорное развитие.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lastRenderedPageBreak/>
              <w:t>Развитие речи.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окружающим миром.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художественной литературой и художественно-прикладным творчеством.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Развитие элементарных математических представлений.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Обучение грамоте.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Сюжетно-ролевые игры.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Самостоятельная творческая деятельность.</w:t>
            </w:r>
          </w:p>
          <w:p w:rsidR="002A0248" w:rsidRPr="00794B48" w:rsidRDefault="002A0248" w:rsidP="00F014D7">
            <w:pPr>
              <w:rPr>
                <w:rFonts w:eastAsia="Arial Unicode MS"/>
                <w:b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Игровая деятельность.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lastRenderedPageBreak/>
              <w:t xml:space="preserve">Дидактические игры на развитие психических функций: мышления, </w:t>
            </w:r>
            <w:r w:rsidRPr="00794B48"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внимания, памяти, воображения.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Карта России.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Муляжи овощей и фруктов.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Детская мебель для практической деятельности.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Книжный уголок.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proofErr w:type="gramStart"/>
            <w:r w:rsidRPr="00794B48">
              <w:rPr>
                <w:rFonts w:eastAsia="Arial Unicode MS"/>
                <w:color w:val="000000"/>
                <w:sz w:val="28"/>
                <w:szCs w:val="28"/>
              </w:rPr>
              <w:t>Уголок для изобразительной детской деятельности: карандаши цветные, ножницы, пластилин, доска для лепки, бумага цветная, картон белый, цветной, альбом, кисти для рисования, клеевые, подставки для кисти, набор для рисования нетрадиционным способом.</w:t>
            </w:r>
            <w:proofErr w:type="gramEnd"/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 Набор для творчества из природного и бросового материала.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Игровая мебель мягкая, мебель кукольная 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Атрибуты для сюжетно-ролевых игр: «Семья», «Магазин», «Парикмахерская», «Больница», «Школа», «Библиотека», «Почта». 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Конструкторы различных видов, строительные кубики, пирамидки.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Головоломки, мозаики, пазлы, настольные игры, лото.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Развивающие игры по математике, логике, развитию речи.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Различные виды театров, уголок ряженья, набор масок.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proofErr w:type="gramStart"/>
            <w:r w:rsidRPr="00794B48">
              <w:rPr>
                <w:rFonts w:eastAsia="Arial Unicode MS"/>
                <w:color w:val="000000"/>
                <w:sz w:val="28"/>
                <w:szCs w:val="28"/>
              </w:rPr>
              <w:t>Физкультурное оборудование: мячи, обручи, скакалки, кегли и кубики, дорожки «Здоровья», ленты, кольцеброс, мат.</w:t>
            </w:r>
            <w:proofErr w:type="gramEnd"/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Настольные игры и модули на тему «Безопасность»</w:t>
            </w:r>
          </w:p>
        </w:tc>
      </w:tr>
      <w:tr w:rsidR="002A0248" w:rsidRPr="00AF2A8B" w:rsidTr="00F014D7">
        <w:tc>
          <w:tcPr>
            <w:tcW w:w="3970" w:type="dxa"/>
          </w:tcPr>
          <w:p w:rsidR="002A0248" w:rsidRPr="00794B48" w:rsidRDefault="002A0248" w:rsidP="00F014D7">
            <w:pPr>
              <w:rPr>
                <w:rFonts w:eastAsia="Arial Unicode MS"/>
                <w:b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sz w:val="28"/>
                <w:szCs w:val="28"/>
              </w:rPr>
              <w:lastRenderedPageBreak/>
              <w:t>Комната для занятий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Развитие речи.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окружающим миром.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художественной литературой и художественно-прикладным творчеством.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Развитие элементарных математических представлений.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tabs>
                <w:tab w:val="num" w:pos="460"/>
              </w:tabs>
              <w:ind w:left="318" w:hanging="284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Обучение грамоте.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284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lastRenderedPageBreak/>
              <w:t>Конструирование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Дидактические материалы по сенсорике (шумовые, цветные, разборные), математике, развитию речи, обучению грамоте.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Географический глобус.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Мягкие игрушки.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Разные виды конструктора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 xml:space="preserve">Акварельные краски (по числу детей среднего и старшего возраста), гуашь, </w:t>
            </w:r>
            <w:r w:rsidRPr="00794B48">
              <w:rPr>
                <w:rFonts w:eastAsia="Arial Unicode MS"/>
                <w:sz w:val="28"/>
                <w:szCs w:val="28"/>
              </w:rPr>
              <w:lastRenderedPageBreak/>
              <w:t>кисточки, салфетки, стаканчики для воды, палитра, цветные карандаши, простые карандаши.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Магнитофон, аудиозаписи,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Пластилин, дощечки для лепки, стеки.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Ножницы, тарелочки для раздаточного материала, клеенка, кисточки  для аппликации, салфетки.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Детская мебель для практической деятельности.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Пособия для занятий.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Изделия народных промыслов.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Демонстрационный, раздаточный материал для НОД с детьми.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Иллюстративный материал.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Игрушки, муляжи.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Мини – музей «Деревянная игрушка»</w:t>
            </w:r>
          </w:p>
          <w:p w:rsidR="002A0248" w:rsidRPr="00794B48" w:rsidRDefault="002A0248" w:rsidP="002A0248">
            <w:pPr>
              <w:numPr>
                <w:ilvl w:val="0"/>
                <w:numId w:val="5"/>
              </w:numPr>
              <w:ind w:left="208" w:hanging="142"/>
              <w:rPr>
                <w:rFonts w:eastAsia="Arial Unicode MS"/>
                <w:sz w:val="28"/>
                <w:szCs w:val="28"/>
              </w:rPr>
            </w:pPr>
            <w:r w:rsidRPr="00794B48">
              <w:rPr>
                <w:rFonts w:eastAsia="Arial Unicode MS"/>
                <w:sz w:val="28"/>
                <w:szCs w:val="28"/>
              </w:rPr>
              <w:t>Мини – музей «Куклы бабушек».</w:t>
            </w:r>
          </w:p>
        </w:tc>
      </w:tr>
      <w:tr w:rsidR="002A0248" w:rsidRPr="00AF2A8B" w:rsidTr="00F014D7">
        <w:tc>
          <w:tcPr>
            <w:tcW w:w="3970" w:type="dxa"/>
          </w:tcPr>
          <w:p w:rsidR="002A0248" w:rsidRPr="00794B48" w:rsidRDefault="002A0248" w:rsidP="00F014D7">
            <w:pPr>
              <w:ind w:left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lastRenderedPageBreak/>
              <w:t>Мини зал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Ознакомление с природой, труд в природе.</w:t>
            </w:r>
          </w:p>
          <w:p w:rsidR="002A0248" w:rsidRPr="001A2357" w:rsidRDefault="002A0248" w:rsidP="002A0248">
            <w:pPr>
              <w:numPr>
                <w:ilvl w:val="0"/>
                <w:numId w:val="2"/>
              </w:numPr>
              <w:tabs>
                <w:tab w:val="num" w:pos="318"/>
              </w:tabs>
              <w:ind w:left="318" w:hanging="318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Мини зал для просмотра мультфильмов, познавательных программ.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Календарь погоды.</w:t>
            </w:r>
          </w:p>
          <w:p w:rsidR="002A0248" w:rsidRPr="00794B48" w:rsidRDefault="002A0248" w:rsidP="002A0248">
            <w:pPr>
              <w:numPr>
                <w:ilvl w:val="0"/>
                <w:numId w:val="2"/>
              </w:numPr>
              <w:ind w:left="350" w:hanging="284"/>
              <w:rPr>
                <w:rFonts w:eastAsia="Arial Unicode MS"/>
                <w:color w:val="000000"/>
                <w:sz w:val="28"/>
                <w:szCs w:val="28"/>
              </w:rPr>
            </w:pPr>
            <w:proofErr w:type="gramStart"/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Природный уголок, мини-огород, животные: дикие, домашние, сухой аквариум, набор «Садовод», наборы картинок: цветы, фрукты, животные, растения, </w:t>
            </w:r>
            <w:proofErr w:type="spellStart"/>
            <w:r w:rsidRPr="00794B48">
              <w:rPr>
                <w:rFonts w:eastAsia="Arial Unicode MS"/>
                <w:color w:val="000000"/>
                <w:sz w:val="28"/>
                <w:szCs w:val="28"/>
              </w:rPr>
              <w:t>д</w:t>
            </w:r>
            <w:proofErr w:type="spellEnd"/>
            <w:r w:rsidRPr="00794B48">
              <w:rPr>
                <w:rFonts w:eastAsia="Arial Unicode MS"/>
                <w:color w:val="000000"/>
                <w:sz w:val="28"/>
                <w:szCs w:val="28"/>
              </w:rPr>
              <w:t>/ игры.</w:t>
            </w:r>
            <w:proofErr w:type="gramEnd"/>
          </w:p>
          <w:p w:rsidR="002A0248" w:rsidRPr="001A2357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Телевизор, </w:t>
            </w:r>
            <w:r w:rsidRPr="00794B48">
              <w:rPr>
                <w:rFonts w:eastAsia="Arial Unicode MS"/>
                <w:color w:val="000000"/>
                <w:sz w:val="28"/>
                <w:szCs w:val="28"/>
                <w:lang w:val="en-US"/>
              </w:rPr>
              <w:t>DVD</w:t>
            </w:r>
            <w:r w:rsidRPr="00794B48">
              <w:rPr>
                <w:rFonts w:eastAsia="Arial Unicode MS"/>
                <w:color w:val="000000"/>
                <w:sz w:val="28"/>
                <w:szCs w:val="28"/>
              </w:rPr>
              <w:t xml:space="preserve"> плеер, диски</w:t>
            </w:r>
          </w:p>
        </w:tc>
      </w:tr>
      <w:tr w:rsidR="002A0248" w:rsidRPr="00140A82" w:rsidTr="00F014D7">
        <w:tc>
          <w:tcPr>
            <w:tcW w:w="3970" w:type="dxa"/>
          </w:tcPr>
          <w:p w:rsidR="002A0248" w:rsidRPr="00794B48" w:rsidRDefault="002A0248" w:rsidP="00F014D7">
            <w:pPr>
              <w:ind w:left="318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b/>
                <w:color w:val="000000"/>
                <w:sz w:val="28"/>
                <w:szCs w:val="28"/>
              </w:rPr>
              <w:t>Музыкально – физкультурный зал</w:t>
            </w:r>
          </w:p>
        </w:tc>
        <w:tc>
          <w:tcPr>
            <w:tcW w:w="5953" w:type="dxa"/>
          </w:tcPr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Мультимедийное оборудование.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Ноутбук.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Стол.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Тумбочка.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Детские стулья по количеству детей.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Детские музыкальные инструменты.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Обручи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Мячи.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Кубики.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Платочки.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Мячи для метания.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Кегли.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Стойки для подлезания.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Стоки для прыжков в высоту.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Скакалки.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Скамейки.</w:t>
            </w:r>
          </w:p>
          <w:p w:rsidR="002A0248" w:rsidRPr="00794B48" w:rsidRDefault="002A0248" w:rsidP="002A0248">
            <w:pPr>
              <w:numPr>
                <w:ilvl w:val="0"/>
                <w:numId w:val="1"/>
              </w:numPr>
              <w:ind w:left="350" w:hanging="350"/>
              <w:rPr>
                <w:rFonts w:eastAsia="Arial Unicode MS"/>
                <w:color w:val="000000"/>
                <w:sz w:val="28"/>
                <w:szCs w:val="28"/>
              </w:rPr>
            </w:pPr>
            <w:r w:rsidRPr="00794B48">
              <w:rPr>
                <w:rFonts w:eastAsia="Arial Unicode MS"/>
                <w:color w:val="000000"/>
                <w:sz w:val="28"/>
                <w:szCs w:val="28"/>
              </w:rPr>
              <w:t>Ленточки.</w:t>
            </w:r>
          </w:p>
        </w:tc>
      </w:tr>
    </w:tbl>
    <w:p w:rsidR="001629B7" w:rsidRDefault="002A0248"/>
    <w:sectPr w:rsidR="001629B7" w:rsidSect="002A02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248"/>
    <w:rsid w:val="002A0248"/>
    <w:rsid w:val="002C18BC"/>
    <w:rsid w:val="009C6384"/>
    <w:rsid w:val="00EA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4040</Characters>
  <Application>Microsoft Office Word</Application>
  <DocSecurity>0</DocSecurity>
  <Lines>33</Lines>
  <Paragraphs>9</Paragraphs>
  <ScaleCrop>false</ScaleCrop>
  <Company>DG Win&amp;Soft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2020-09-15T11:25:00Z</dcterms:created>
  <dcterms:modified xsi:type="dcterms:W3CDTF">2020-09-15T11:30:00Z</dcterms:modified>
</cp:coreProperties>
</file>